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Тема №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«Понятие коррупции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ее негативные последствия»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Понимание сущности антикоррупционной культуры невозможно без уяснения содержания понятия «коррупция»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понимания исторических корней этого антисоциального явления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Понятие коррупции широко используется в современной научной и общественно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политической литературе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Слово «коррупция»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лат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corumper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имеет множество значений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порча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упадок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подкуп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обольщение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совращение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притон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превратность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расстраивать дела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подвергать разрушению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искажать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фальсифицировать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осквернять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позорить достоинство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приставка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употребляемая вместе с многозначным глаголом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rumpere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разрушать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преступать закон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расторгать договор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указывает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коррупция – это действие с участием нескольких субъектов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Помимо того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латинское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corruptio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означает «подкуп»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«разложение»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глагол «коррумпировать» означает «подкупать кого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деньгами или иными материальными благами»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римском праве слово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corrumpire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имеет значение «разламывать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портить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разрушать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повреждать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фальсифицировать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подкупать»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«совращение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упадок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извращенность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плохое состояние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превратность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мнения или взгляда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Наряду с общеизвестными трактовками понятия коррупции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существует мнение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латинский термин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corruptio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происходит от двух корневых слов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сердце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душа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рассудок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ruptum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портить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разрушать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Поэтому суть коррупции не в подкупе должностных лиц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 их обогащении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в нарушении единства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разложении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распаде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социальной системы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системы государственной власти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предательстве законных интересов государства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сограждан посредством корыстного использования своего положения в обществе в личных целях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«История развития противодействия коррупции»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Анализ древних источников показывает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коррупция появилась практически вместе с возникновением государственного аппарата и была в той или иной степени присуща всем странам в различные исторические периоды развития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Одним из первых свидетельств существования коррупции являются архивы Древнего Вавилона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вторая половина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XXIV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позднее и знаменитые Законы вавилонского царя Хаммурапи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древних источниках права за коррупционные деяния должно следовать конкретное наказание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«§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судья разобрал дело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вынес решение и изготовил документ с печатью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затем решение свое изменил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этого судью следует изобличить в изменении решения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которое он постановил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исковую сумму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имевшуюся в этом деле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должен уплатить в двенадцатикратном размере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собрании его должны согнать с его судейского кресла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он не должен возвращаться и заседать вместе с судьями в суде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§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человек украл имущество бога или дворца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этот человек должен быть убит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тот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принял из его рук краденое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должен быть убит»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Законы Ману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составленные в Древней Индии одной из брахманских школ между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представляют собой памятник древнеиндийского права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сборник предписаний и правил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регламентировавших поведение индийца в частной и общественной жизни в соответствии с религиозными и этическими догматами брахманизма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также содержат наставления об управлении государством и по судопроизводству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Законы призывали судейских чиновников «руководствоваться правилами судопроизводства» и помнить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«несправедливым решением можно лишить себя вечного блаженства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заключающегося в достижении неба»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Достаточно обширные сведения о коррупции содержатся в античном наследии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Древнегреческие мыслители Платон и Аристотель в своих работах неоднократно упоминали о разлагающем и разрушающем воздействии злоупотребления властью и взяточничества на экономическую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политическую и духовную жизнь общества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называли корысть причиной коррупции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недопустимой в государственном управлении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Аристотель в работе «Политика» выделял коррупцию как важнейший фактор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способный привести государство если не к гибели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к вырождению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Борьбу с коррупцией Аристотель считал основой обеспечения государственной стабильности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«Самое главное при всяком государственном строе – это посредством законов и остального распорядка устроить дело так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должностным лицам невозможно было наживаться»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Гораздо позже Гегелем было отмечено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«В Афинах существовал закон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предписывающий каждому гражданину отчитываться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какие средства он живет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теперь же полагают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это никого не касается»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Именно в римском праве слово «коррупция» приобрело юридическую форму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Примером этому служит один из древнейших сводов римского права – Законы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XII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таблиц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(V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leges duodecim tabularum),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где термин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corrumpere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используется в значении обмена за деньги показаний в суде и подкупа судьи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«Неужели ты будешь считать суровым постановление закона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карающее смертною казнью того судью или посредника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были назначены при судоговорении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разбирательства дела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были уличены в том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приняли денежную мзду по этому делу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период Средневековья понятие «коррупция» приобретает исключительно церковное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каноническое значение и теологическую акцентировку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«обольщение»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«соблазн дьявола» и «грех»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Латинское слово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corruptibilitas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означало бренность человека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подверженность разрушению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Коррупция в богословии католицизма стала проявлением греховности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Pa2"/>
        <w:spacing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Важный импульс к осмыслению коррупции в нынешнем понимании дают труды итальянского мыслителя и политического деятеля Николо Макиавелли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(1469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1527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своей работе «Государь»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(1513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определял коррупцию как «использование публичных возможностей в частных интересах»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сравнивал коррупцию с болезнью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вначале трудно распознать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легче лечить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когда она запущена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ее легко распознать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излечить трудно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Английский государственный деятель и философ Томас Гоббс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(1588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1679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работе «Левиафан»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(1651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пишет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«Люди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кичащиеся своим богатством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смело совершают преступления в надежде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им удастся избежать наказания путем коррумпирования государственной юстиции или получить прощение за деньги или другие формы вознаграждения»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Коррупция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Гоббсу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«есть корень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 которого вытекает во все времена и при всяких соблазнах презрение ко всем законам»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Вывод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сделанный в середине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XVII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оказался актуален и в ХХ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веке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Немецкий философ Макс Вебер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(1864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1920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также внес значительный вклад в развитие представлений о коррупции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работе «Политика как призвание и профессия»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(1919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ученый выделил два способа сделать из политики свою профессию и призвание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«либо жить «для» политики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жить «за счет» политики… «За счет» политики как профессии живет тот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стремится сделать из нее постоянный источник дохода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«для» политики – тот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 кого иная цель»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Вебер считал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взяточничество и коррупция являются неотъемлемым свойством административного аппарата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был свойственен средневековому обществу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Тема №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Деятельность антикоррупционной службы и взаимодействие государственных органов в борьбе с коррупцией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Антикоррупционная политика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правовые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административные и организационные меры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направленные на снижение коррупционных рисков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доверия общества к деятельности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Антикоррупционная культура является феноменом антикоррупционного сознания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в этом параграфе мы рассматриваем феномен антикоррупционного сознания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Существуют различные формы общественного сознания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помощью которых люди чувствуют себя окружающими их природой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обществом и самим собой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Моральное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нравственное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разделяется на политическое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правовое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эстетическое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религиозное сознание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Понятие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антикоррупционное сознание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охватывает все формы общественного сознания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интегративное понятие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как он впитывает в себя информацию из различных областей науки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изучает различные учебные дисциплины и выходит на новый уровень понимания изучаемого явления в формулировании знаний о нем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антикоррупционное сознание напрямую взаимодействует с другими формами общественного сознания и обладает всеми свойствами и характеристиками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присущими общественному сознанию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Антикоррупционное сознание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совокупность понятий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понятий и чувств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взглядов и эмоций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выражают отношение людей к коррупции как к социальному злу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Законе Республики Казахстан «О противодействии коррупции» конфликт интересов определяется как «противоречие между личными интересами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занимающих ответственную государственную должность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уполномоченных на выполнение государственных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приравненных к 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должностных лиц и их должностными полномочиями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этом случае личные интересы указанных лиц могут привести к ненадлежащему исполнению ими своих должностных полномочий»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Особенность антикоррупционного сознания во всех его проявлениях отражает жизненную реальность через призму негативного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нетерпимого отношения к конфликту интересов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затем модернизирует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требует установления общеобязательных норм поведения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Антикоррупционное сознание отражает нравственность и нравственность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правовую и не правовую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юридическую и юридическую пределы законности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Он требует морально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нравственных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идеологических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правовых мер для обеспечения антикоррупционного поведения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Антикоррупционное сознание присущи формальности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признательности и порядочности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Также характерны требования строгого контроля за исполнением моральных и правовых обязанностей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Роль антикоррупционного сознания проявляется в его познавательных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регулирующих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оценочных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прогнозных функциях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Познавательная функция антикоррупционного сознания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гносеологическая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состоит в 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социальное зло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может привести к возникновению и дальнейшему осмыслению мира коррупционных отношений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Регуляторная функция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определенных случаях антикоррупционное сознание становится регулятором общественных отношений через ценностные ориентиры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Результатом этого регулирования станет нулевая терпимость к коррупционным правонарушениям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Оценочная функция состоит из определенного эмоционального отношения личности к различным сторонам и явлениям социальной жизни на основе жизненного опыта и практики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Объектом оценки станут моральные и правовые нормы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другие элементы морально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правовой системы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Оценочная функция определяет отношение личности к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его помощью оценивается отношение к морали и этическому кодексу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праву и законодательству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правоохранительным органам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гражданскому обществу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окружающим и своему антикоррупционному поведению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Прогнозная функция состоит в 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морально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правовая система может видеть будущее состояние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поведение людей в обществе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Антикоррупционная культура является интегративной формой духовной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такой как антикоррупционное сознание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Существует также роль культуры в становлении и развитии всех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социальной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человеческой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как способ усвоения истины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не отдельная оценка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их совокупность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сумма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ценностные элементы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полученные как целостность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представляет собой целостность как феномен сознания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не пассивное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ненужное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нереализованное образование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убеждения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представляет собой своеобразный процесс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внутреннюю деятельность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основе которой лежат взаимодействие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взаимное прохождение и сопряжение знаний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компетенций личности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его доверия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информационного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чувствительного и силового компонентов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Тема №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«Субъекты противодействия коррупции»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субъектам противодействия коррупции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уполномоченный орган 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иные субъекты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государственные органы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субъекты квазигосударственного сектора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общественные объединения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иные физические и юридические лица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Уполномоченный орган 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Центральный исполнительный орган в сфере по делам государственной службы и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осуществляющий в пределах своих полномочий функции по реализации антикоррупционной политики и координации сферы противодействия коррупции в Республике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его ведомство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территориальные подразделения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Антикоррупционная служба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оперативно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следственные подразделения уполномоченного органа 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осуществляющие деятельность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направленную на предупреждение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раскрытие и расследование коррупционных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Сотрудники Антикоррупционной службы при исполнении ими служебных обязанностей обладают полномочиями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установленными Законом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 правоохранительной службе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иными законодательными актами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Уполномоченный орган по противодействию коррупции осуществляет следующие функции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::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выработка предложений по совершенствованию нормативной правовой базы в сфере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принятие в установленном законодательством Республики Казахстан порядке нормативных правовых актов в пределах своей компетенции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выявление причин и условий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способствующих совершению коррупционных правонарушений в деятельности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организаций и субъектов квазигосударственного сектора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настоящим Законом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внесение на рассмотрение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организаций и субъектов квазигосударственного сектора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ежегодно представлять президенту Республики Казахстан Национальный доклад о противодействии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4-1)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координация деятельности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организаций в вопросах профилактики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минимизации причин и условий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способствующих совершению коррупционных правонарушений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4-2)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проведение оценки уровня коррупции и необходимых социологических исследований для определения уровня коррупции в государственном и частном секторах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мониторинг исполнения государственными органами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субъектами квазигосударственного сектора рекомендаций по устранению причин и условий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способствующих совершению коррупционных правонарушений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вынесенных по результатам внешнего анализа коррупционных рисков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осуществляет мониторинг реализации имущества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конфискованного по уголовным делам о коррупционных преступлениях и приобретенного на средства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полученные преступным путем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правило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последующее опубликование информации об обращении его в доход государства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изучение и распространение положительного опыта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выработка предложений по совершенствованию образовательных программ в области формирования антикоррупционной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оказание содействия и методической помощи субъектам противодействия коррупции в реализации образовательных программ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направленных на формирование антикоррупционной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информационной и разъяснительной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выполнению государственного социального заказа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взаимодействие с другими государственными органами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физическими и юридическими лицами по основным направлениям деятельности уполномоченного органа 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участие в подготовке проектов международных договоров по вопросам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взаимодействие с соответствующими органами иностранных государств по вопросам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участие в пределах своих полномочий в деятельности международных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осуществляет иные функции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возложенные законами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актами Президента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 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 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Антикоррупционная служба и участие общественности в противодействии коррупции»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Уполномоченный орган по противодействию коррупции при выполнении возложенных на него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запрашивает у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субъектов квазигосударственного сектора и должностных лиц информацию и материалы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выявления нарушений законодательства Республики Казахстан О противодействии коррупции принимает установленные в установленном законодательством порядке меры по их устранению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определяет порядок проведения антикоррупционного мониторинга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3-1)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составляет протоколы и рассматривает дела об административных правонарушениях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Кодексом Республики Казахстан Об административных правонарушениях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осуществляет иные права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возложенные законами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актами Президента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Антикоррупционная служба уполномоченного органа по противодействию коррупции в пределах своих полномочий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проводить анализ практики оперативно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розыскной и следственной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досудебного расследования по коррупционным преступлениям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приводить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уклоняющихся от явки по вызову по уголовным делам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находящимся в производстве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изымать или производить изъятие документов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товаров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предметов или иного имущества в соответствии с уголовно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процессуальным законодательством Республики Казахстан 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законодательством Республики Казахстан Об административных правонарушениях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использовать изоляторы временного содержания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следственные изоляторы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предусмотренном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вносить государственным органам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организациям и лицам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выполняющим в них управленческие функции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представления о принятии мер по устранению обстоятельств или других нарушений закона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уголовно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процессуальным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Десяти календарных дней после дня его первого официального опубликования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13.02.2012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553 - IV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вводится в действие по истечении десяти календарных дней после его первого официального опубликования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06.04.2016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484-V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требовать от уполномоченных органов и должностных лиц проведения ревизий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налоговых и других проверок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аудита и оценки в случаях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предусмотренных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совершенствовать формы и методы борьбы с коррупционными преступлениями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определять стратегию и тактику оперативно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разрабатывать и реализовывать меры по повышению ее эффективности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создавать и использовать в соответствии с законодательством Республики Казахстан информационные системы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обеспечивающие решение возложенных на него задач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организовывать исследования в ходе досудебного расследования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производство по делам об административных правонарушениях в установленном законодательством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провоз под конвоем задержанных и содержащихся под стражей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осуществлять иные полномочия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возложенные законами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актами Президента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Противодействие коррупции в пределах своей компетенции обязаны проводить все государственные органы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субъекты квазигосударственного сектора и должностные лица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Руководители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субъектов квазигосударственного сектора за неисполнение или ненадлежащее исполнение подчиненными работниками должностных обязанностей по предупреждению совершения коррупционных правонарушений несут дисциплинарную ответственность в соответствии с законами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раскрытие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расследование и предупреждение коррупционных правонарушений и привлечение к ответственности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виновных в их совершении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осуществляются органами прокуратуры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национальной безопасности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внутренних дел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военной полиции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службой экономических расследований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пограничной службой Комитета национальной безопасности Республики Казахстан в пределах своей компетенции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Физические лица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общественные объединения и иные юридические лица при противодействии коррупции принимают следующие меры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информирует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ставших им известными фактах совершения коррупционных правонарушений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вносит предложения по совершенствованию законодательства и правоприменительной практики по вопросам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участвует в формировании антикоррупционной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осуществляет взаимодействие с другими субъектами противодействия коррупции и уполномоченным органом 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запрашивает и получает от государственных органов информацию о деятельности по противодействию коррупции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проводит исследования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числе научные и социальные исследования по вопросам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проводит разъяснительную работу в средствах массовой информации и организует социально значимые мероприятия по вопросам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обладающее информацией о коррупционном правонарушении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информирует руководство государственного органа либо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сотрудником которого он является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уполномоченный орган 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Руководство государственного органа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уполномоченный орган по противодействию коррупции обязаны принять меры по поступившему сообщению о коррупционных правонарушениях в соответствии с законом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сообщившее о факте коррупционного правонарушения или иным образом оказывающее содействие в противодействии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находится под защитой государства и поощряется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Правительством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настоящего пункта не распространяются на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сообщивших заведомо ложную информацию о факте коррупционного правонарушения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несут ответственность в соответствии с законом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Информация о лице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оказывающем содействие в противодействии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является государственной тайной и предоставляется в установленном законом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Разглашение указанной информации влечет ответственность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установленную законом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Виды коррупционных уголовных правонарушений и наказания за их совершение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действующем Уголовном кодексе РК к коррупционным преступлениям отнесено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редакции Уголовного кодекса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насчитывалось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главе </w:t>
      </w:r>
      <w:r>
        <w:rPr>
          <w:rFonts w:ascii="Times New Roman" w:hAnsi="Times New Roman"/>
          <w:sz w:val="28"/>
          <w:szCs w:val="28"/>
          <w:rtl w:val="0"/>
          <w:lang w:val="ru-RU"/>
        </w:rPr>
        <w:t>15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коррупционные и иные преступления против интересов государственной службы и государственного управления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из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преступлений отнесены к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данной главе к коррупционным преступлениям не относятся преступления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предусмотренные статьей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УК РК «Присвоение полномочий должностного лица» и статьей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371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 «Халатность»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главе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 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уголовные правонарушения против собственности» к коррупции отнесены два преступления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Присвоение или растрата вверенного чужого имущества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189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Мошенничество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обоих случаях имеется обязательный квалифицирующий признак для состава коррупционного преступления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«мошенничество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совершенное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уполномоченным на выполнение государственных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приравненным к нему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должностным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занимающим ответственную государственную должность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оно сопряжено с использованием им своего служебного положения»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уголовные правонарушения в сфере экономической деятельности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включает шесть составов коррупционных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лжепредпринимательство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совершение действий по выписке счета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фактуры без фактического выполнения 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оказания услуг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отгрузки товаров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Создание и руководство финансовой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инвестиционной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пирамидой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легализация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отмывание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денег 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иного имущества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,-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5)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Экономическая контрабанда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6)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рейдерство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249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 всех случаях имеется обязательный квалифицирующий признак для состава коррупционного преступления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«мошенничество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совершенное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уполномоченным на выполнение государственных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приравненным к нему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должностным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занимающим ответственную государственную должность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оно сопряжено с использованием им своего служебного положения»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главе </w:t>
      </w: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уголовные правонарушения против здоровья населения и нравственности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коррупции относится одно преступление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организация незаконного игорного бизнеса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уполномоченным на выполнение государственных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приравненным к нему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оно сопряжено с использованием своего служебного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предоставлением льгот и преимуществ </w:t>
      </w:r>
      <w:r>
        <w:rPr>
          <w:rFonts w:ascii="Times New Roman" w:hAnsi="Times New Roman"/>
          <w:sz w:val="28"/>
          <w:szCs w:val="28"/>
          <w:rtl w:val="0"/>
          <w:lang w:val="ru-RU"/>
        </w:rPr>
        <w:t>"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307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главе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 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военные уголовные правонарушения» к коррупции отнесены три преступления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злоупотребление властью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Злоупотребление властью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бездействие власти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450, 451,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452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Уголовного кодекса Республики Казахстан определяет полный перечень коррупционных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характеристика взяточничества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Коррупция – это злоупотребление государственной властью для получения выгоды в личных целях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Такое определение коррупции содержится в Кодексе поведения должностных лиц по охране правопорядка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принятом Генеральной Ассамблеей ООН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1979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Взяточничество является одним из самых опасных и распространенных проявлений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366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УК РК объективная сторона получения взятки за действия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бездействие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совершенные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уполномоченным на выполнение государственных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приравненным к нему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занимающим ответственную государственную должность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должностным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равно должностным лицом иностранного государства или международной организации в пользу взяткодателя или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являющихся его представителем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такие действия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бездействие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входят в служебные полномочия этого лица либо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равно получение взятки лично или через посредника лично или через посредника в виде денег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ценных бумаг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иного имущества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права на имущество или выгоды имущественного характера для себя или других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Объектом рассматриваемого преступления являются нормальная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регламентированная законом деятельность государственной власти и связанная с ней Государственная служба и интересы государственного управления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Дополнительный объект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законные интересы граждан и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 получения взятки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открыто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75 %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 рук или через посредника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скрыто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25%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юридические действия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возврат долга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азартные игры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Способы вымогательства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истребование взятки с угрозой совершения действий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способных нанести ущерб законным интересам взяткодателя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преднамеренная доставка последнего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преднамеренное затягивание выдачи разрешительных документов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виз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воздержание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он вынужден дать взятку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целью предотвращения вредных последствий для его правозащитных интересов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Взяткодатель освобождается от ответственности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он был вынужден дать взятку в защиту своих законных интересов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есть при наличии признака принуждения к даче взятки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Значительный размер взятки согласно 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 составляет сумму денег от пятидесяти до трех тысяч месячных расчетных показателей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предусматривает штраф в размере шестидесятикратного суммы взятки либо лишение свободы на срок от трех до семи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редакции УК РК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 существенный размер не предусмотрен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указанной статьи крупный размер взятки составляет от трех тысяч до десяти тысяч месячных расчетных показателей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предусматривает штраф в размере семидесятикратной суммы взятки либо лишение свободы на срок от семи до двенадцати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366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 особо крупная взятка составляет сумму свыше десяти тысяч месячных расчетных показателей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предусматривает штраф в размере восьмидесяти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кратной суммы взятки либо лишение свободы на срок от десяти до пятнадцати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Размер штрафа увеличился не только по коррупционным преступлениям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по всему кодексу в целом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связи с чем изменились виды наказаний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 за получение взятки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относящейся к преступлению средней тяжести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наказывается штрафом в размере пятидесятикратной суммы взятки либо лишением свободы на срок до пяти лет с конфискацией имущества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пожизненным лишением права занимать определенные должности или заниматься определенной деятельностью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данному факту в редакции 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действовавшей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предусмотрено наложение штрафа в размере от семисот до двух тысяч месячных расчетных показателей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ограничение свободы на срок до пяти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лишение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действующем кодексе ограничение свободы не указано как мера наказания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обязательна конфискация имущества и пожизненный запрет на занятие определенных должностей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связи с этим судьи и сотрудники канцелярий суда с участием председателя апелляционной коллегии по уголовным дела Кызылординского областного суда карабаевым 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побывали дома у жителя поселка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ветерана Великой Отечественной войны Досбол Кудабаева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преступление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совершенное по 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 в составе преступной группы или в особо крупном размере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наказывается штрафом в размере восьмидесятикратного суммы взятки либо лишением свободы на срок от десяти до пятнадцати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в отношении бывшего руководителя Агентства РК по регулированию естественных монополий взыскание в виде штрафа по 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УК РК было применено в качестве альтернативы лишения свободы и составило более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миллиарда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миллионов тенге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Ограничение коррупционных преступлений и аналогичных им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Всегда присутствуют общие признаки определенного преступления с другими преступлениями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Коррупционные преступления являются важными для правильного разграничения коррупционных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различения их от иных аналогичных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квалификации деяния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соответственно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выбора меры наказания и ее размера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Получение взятки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злоупотребление должностными полномочиями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 РК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часто соответствуют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одному и тому же объекту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совершаются только по прямому умыслу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них единый субъект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уполномоченное на выполнение государственных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приравненное к нему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должностное лицо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также существуют существенные различия в этих составах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Состав злоупотребления материальным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последствия необходимы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состав получения взятки формальным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момента получения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независимо от его действий или последствий в отношении прибыли взяткодателя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Состав злоупотребления материальным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последствия необходимы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состав получения взятки формальным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момента получения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несмотря на его действия или последствия в отношении выгоды взяткодателя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).);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Злоупотребление должностными полномочиями может быть только в пределах своей компетенции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рамках своих прав и обязанностей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взяткой незаконными действиями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бездействием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влиянием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Тема №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7: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Меры по профилактике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систему мер противодействия коррупции входит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антикоррупционный мониторинг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 коррупционных рисков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антикоррупционной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3-1)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проведение научной антикоррупционной экспертизы проектов нормативных правовых актов в соответствии с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выявление норм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носящих коррупционный характер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проведении юридической экспертизы в соответствии с законодательством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и соблюдение антикоррупционных стандартов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финансового контроля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соблюдение антикоррупционных ограничений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предотвращение и разрешение конфликта интересов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осуществляет меры по противодействию коррупции в сфере предпринимательства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раскрытие и расследование коррупционных правонарушений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информирование о коррупционных правонарушениях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устранение последствий коррупционных правонарушений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и опубликование Национального доклада О противодействии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Антикоррупционный мониторинг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деятельность субъектов противодействия коррупции по сбору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обработке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обобщению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анализу и оценке информации относительно эффективности антикоррупционной политики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состояния правоприменительной практики в сфере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восприятия и оценки обществом уровня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Целью антикоррупционного мониторинга является оценка правоприменительной практики в сфере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Источниками антикоррупционного мониторинга являются правовая статистика и обращения физических и юридических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сведения неправительственных и международных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данные социологических опросов и публикации в средствах массовой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иные не запрещенные законом источники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Результаты антикоррупционного мониторинга могут являться основой для проведения анализа коррупционных рисков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совершенствования 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направленных на формирование антикоррупционной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настоящей статьи не распространяются на деятельность специальных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 коррупционных рисков – внутренних и внешних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выявление и изучение причин и условий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способствующих совершению коррупционных правонарушений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Внешний анализ коррупционных рисков осуществляется уполномоченным органом по противодействию коррупции в порядке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определяемом Правительством Республики Казахстан по согласованию с Администрацией Президента Республики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следующим направлениям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>::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выявление коррупционных рисков в нормативных правовых актах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затрагивающих деятельность государственных органов и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субъектов квазигосударственного сектора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выявлению коррупционных рисков в организационно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управленческой деятельности государственных органов и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субъектов квазигосударственного сектора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Уполномоченный орган по противодействию коррупции вправе привлекать к проведению внешнего анализа коррупционных рисков специалистов 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экспертов иных субъектов противодействия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результатам внешнего анализа коррупционных рисков государственные органы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организации и субъекты квазигосударственного сектора принимают меры по устранению причин и условий возникновения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 отношениям в следующих областях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высший надзор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осуществляемый прокуратурой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досудебное производство по уголовным делам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производстве по делам об административных правонарушениях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,;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арбитраж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оперативно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уголовно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исполнительную деятельность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>;;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контроль за соблюдением требований законодательства Республики Казахстан О государственных секретах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Настоящие правила не распространяются на деятельность специальных государственных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Государственные органы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организации и субъекты квазигосударственного сектора осуществляют внутренний анализ коррупционных рисков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результатам которого принимают меры по устранению причин и условий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способствующих совершению коррупционных правонарушений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Типовой порядок проведения внутреннего анализа коррупционных рисков определяется уполномоченным органом по противодействию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Тема №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Сингапурский опыт противодействия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Взяточничество и похищение из государственной казны стали серьезным вопросом с момента обретения Республикой Сингапур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1965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независимости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благодаря новому лидеру Ли Куан 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такой же вопрос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коррупция в Сингапуре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решен оперативно и эффективно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сейчас страна может гордиться одним из самых низких уровней коррумпированности власти в мире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замена чиновников внесены 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обеспечена прозрачность проверок нижестоящих чиновников вышестоящими чиновниками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вместо запланированных внедрена система внезапного обследования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обеспечено поощрение работы независимых СМИ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налажена система взаимодействия с гражданами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сообщающими о фактах нарушений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повышена заработная плата чиновников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позволило органам власти привлечь на работу лучших специалистов и сформировать структуру профессионально обеспеченных государственных служащих в стране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настоящее время заработная плата чиновника составляет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2/3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сопоставимого с ним дохода по степени работника частной корпорации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сотрудники государственных органов потеряли мотивацию к взяточничеству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настоящее время к взятке приравнивается вознаграждение за все подарки или оказанные услуги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этом очень важно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каждая из сторон несет свою долю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Сумма штрафа за улицу в таком преступлении может достигнуть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100 000$,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 особо тяжких случаях – до пяти лет лишения свободы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Государственные служащие обязаны ежегодно представлять специальную декларацию об отсутствии своих долгов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9: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Опыт Грузии по противодействию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Индексу восприятия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Transparency International 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Грузия заняла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место среди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174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 мира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-85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октябре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Международный республиканский институт установил уровень доверия полиции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>84%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сравнения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составлял только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5%).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Такой высокий уровень доверия базируется на многих факторах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числе и на чести и вежливости личного состава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кардинальных изменениях порядка регистрации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Реформы МВД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начала реформ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штат полиции и дорожных инспекторов обновился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85%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сократился в несколько раз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сотрудники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имеющие отношение к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уволены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большинство из них получили тюремный срок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Внедрена программа популяризации полиции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Сотрудники правоохранительных органов создали новый имидж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сотрудники полиции всегда уступают дорогу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вежливы и улыбчивы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результате проведенных реформ полицейские в Грузии не получают денег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базы данных создали электронные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Легко было найти документы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Штраф начал строго наказывать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Нарушений на дорогах снизилось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Создание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принципа единого окна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всех государственных услуг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есть можно получить любые документы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заключать и расторгать брак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открыть фирму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таких учреждениях собрано около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различных услуг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гражданам не придется закрывать порог других государственных структур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Доме юстиции в течение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 можно получить любой документ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начиная с регистрации рождения ребенка и заканчивая визой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 на жительство или актом на землю для иностранцев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Изменения касались и процедуры получения водительского удостоверения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Грузии приостановлено медицинское обследование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имеется общая база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которую включаются все посещения врачей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Нет и технадзора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 процедура решила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для взяточников эта процедура полезна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для автомобилистов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Отвечает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Кулик Мария Викторовна нет соц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налог не отчисляется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как сотрудник в отпуске без содержания начислений у него 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соответственно и отчислений тоже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Всеми этими процедурами занимается сервисное агентство МВД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которое работает без праздников и выходных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часа в сутки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Процедура регистрации автомобиля занимает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том числе выбор номера и оплата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долларов у представителя любого банка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Грузинское правительство считает повышение заработной платы чиновников важным аспектом борьбы с коррупцией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поскольку от этого напрямую зависит мотивация сотрудника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Зарплата в полиции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затем во всех государственных аппаратах за годы реформы выросла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15-40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целях борьбы с коррупцией в Грузии введены жесткие меры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уголовное наказание не только по факту коррупционного преступления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для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требующих или предлагающих взятку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появилась презумпция виновности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чиновник должен объяснить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каким образом он получил свое имущество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Прием кадров в государственный аппарат осуществлялся по принципу меритократии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люди не имеют никакого отношения друг к другу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имеют родственных связей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учились в одном университете и др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10: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Опыт Китая и Японии по противодействию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кодекс династии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Прибытие Си Цзиньпина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начало войны со взяточничеством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лет антикоррупционную политику государства на всех этапах получили более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тысяч человек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Уголовному кодексу КНР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сумма незаконных доходов чиновников превышает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тысяч юаней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то для этого предусматривается срок заключения на срок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более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даже пожизненный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 если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обстоятельства особенно тяжкие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с конфискацией всего имущества выносится смертная казнь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Китае на телевидении демонстрируют стрелы взяточников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постоянное дело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КНР исполнение смертных приговоров публично объявляется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 осуществляется в общественных местах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происходит путем стрельбы или инъекции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роль палача играет Народная вооруженная полиция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рейтингу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Transparency International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Япония заняла </w:t>
      </w:r>
      <w:r>
        <w:rPr>
          <w:rFonts w:ascii="Times New Roman" w:hAnsi="Times New Roman"/>
          <w:sz w:val="28"/>
          <w:szCs w:val="28"/>
          <w:rtl w:val="0"/>
          <w:lang w:val="ru-RU"/>
        </w:rPr>
        <w:t>20-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 место среди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180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 мира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Важную роль в противодействии коррупции играет воспитание японской общественности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Коррупция для японцев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страшное зло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японском языке слово коррумпированность переводится как грязная работа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считать жапон коррупционным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для него это большая стыдность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попадает на всю его семью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Согласно статье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Конституции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отказ от личных интересов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вот путь чиновников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рядового японца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показывают современные социологические 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 и ценно работать не для улучшения личного благосостояния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для обогащения государства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Уголовного кодекса Японии за получение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истребование или предварительное получение взятки усилиями на срок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 предусмотрено наказание в виде лишения свободы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Японии действует закон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этике государственных служащих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устанавливает конкретные правила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включающие запреты и ограничения на получение премий и услуг от предпринимателей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имеющих отношение к профессиональной деятельности сотрудников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определяет строгий порядок контроля за соблюдением настоящих Правил и норм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Кадровая политика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одно из главных направлений борьбы с коррупцией в Японии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Государственное администрирование здесь построено и направлено на деятельность на основе меритократии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Японским чиновникам гарантирована соответствующая оплата труда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Японские работники не оказывают материального давления по сравнению с работниками частного сектора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Совет по делам персонала ежегодно докладывает парламенту и правительству о национальных тенденциях в оплате труда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выявления значительного роста оплаты труда в частном секторе совет по делам персонала обязан вносить предложения о соответствующем изменении и уровне заработной платы государственных служащих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обычно утверждаемые парламентом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11: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Опыт США и Канады по противодействию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Американские исследователи определяют проблемы коррупции как уклонение политических деятелей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работников государственного аппарата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бизнесменов и других лиц от выполнения ими своих официальных обязанностей и государственных функций в целях обогащения и повышения своего статуса в личных семейных или групповых интересах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прошедшие двести лет в США создана достаточно эффективная система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направленная на предупреждение и пресечение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Функционируют комитеты Сената и Палаты представителей Конгресса США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Комитет по этике в правительстве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Главным координирующим ведомством по борьбе с коррупцией является Министерство юстиции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Лунеев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Коррупция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Открытая политика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1997.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 41.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должностные лица в своих действиях обязаны руководствоваться этическими нормами поведения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специально разработанными для каждого из трех ветвей государственной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сотрудников органов исполнительной власти это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Кодекс этики правительственной службы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нормы которого вправе установить государственный секретарь США от имени Президента страны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Каждое ведомство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входящее в систему органов исполнительной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имеет специально назначенного сотрудника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которому необходимо координировать и контролировать соблюдение должностными лицами норм этики внутри ведомства и осуществлять деловые связи этого ведомства с главным контрольно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финансовым управлением США и Управлением по этике в правительстве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поддержания государством контроля за финансовым положением должностных лиц необходима законопослушная система регистрации доходов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имущества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этом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необходимости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результаты регистрации должны быть открыты для общества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для предупреждения и пресечения коррупции законодательство об этике в правительстве обязывает должностных лиц всех трех ветвей власти регулярно представлять в соответствующие государственные органы финансовые декларации о своем финансовом состоянии и происходящих в ней изменениях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Несмотря на 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коррупция в государственных учреждениях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предполагает преступления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совершенные публичными должностными лицами в связи с выполнением ими служебных обязанностей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предусмотренные законом положения требуют предоставления должностными лицами такой же информации в отношении своего супруга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супруги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других членов его семьи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находящихся на его иждивении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учетом некоторых особенностей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предусмотренных законом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Особое место в профилактике и пресечении коррупции в США занимает Федеральное бюро расследований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в мерах по предупреждению коррупции и наказанию преступников принимают участие прокуратура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Органы правопорядка активно используют закон о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свистунах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которым любой работник фирмы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предприятия или организации может сообщить в Министерство юстиции об известных ему фактах коррупции и получить часть суммы по возмещению ущерба или штрафа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наложенного нарушителю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Посмотрите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 42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борьбе с коррупцией существует строгое разделение полномочий между законодательной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исполнительной и судебной властями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Конгресс разрабатывает и принимает соответствующие законы и осуществляет надзор за их исполнением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 его палаты обладают сильными механизмами воздействия на деятельность исполнительной власти путем выделения или ограничения бюджетных средств на государственные расходы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включая борьбу с коррупцией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Контроль за правонарушениями в системе государственной службы осуществляется Конгресс через постоянные и специальные комитеты его палат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Вопросами коррупции занимается специальный комитет по этике и Комитет по стандартам служебного поведения должностных лиц Палаты представителей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Обращаясь к опыту Канады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 отметить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этой стране система норм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направленных на противодействие коррупционному процессу государственного аппарата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числе путем детальной регламентации своих личных интересов государственных служащих для не противоречащих служебным обязанностям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самое важное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материального и морального ущерба конкретному государственному органу и государству в целом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связи с этим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1985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Канаде был принят кодекс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содержащий правила поведения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обязаны руководствоваться всеми государственными служащими в случае возникновения конфликта между своими служебными обязанностями и личными интересами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мнению законодателя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цель указанных Правил </w:t>
      </w:r>
      <w:r>
        <w:rPr>
          <w:rFonts w:ascii="Times New Roman" w:hAnsi="Times New Roman"/>
          <w:sz w:val="28"/>
          <w:szCs w:val="28"/>
          <w:rtl w:val="0"/>
          <w:lang w:val="ru-RU"/>
        </w:rPr>
        <w:t>-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доверия общества к государственному аппарату и доверия его сотрудников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правила направлены на предупреждение вышеуказанных преступлений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установление конкретных норм поведения всех государственных служащих на государственной службе и в части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конфликта интересов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 его оставления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минимизировать возможность их возникновения и разрешения в случае их возникновения в интересах общества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Комисаров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обсуждение вопросов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связанных с коррупцией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государство и право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1993.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 138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Следует отметить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законодательство США и Канады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направленное на противодействие коррупции в государственном аппарате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содержит административные кодексы и этические нормы поведения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исключающие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конфликт интересов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обеспечивающие надлежащее использование государственных ресурсов и требующие достижения высокого уровня профессионализма и добросовестности среди работников государственного аппарата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Эффективные методы предупреждения и пресечения коррупции в государственном аппарате США и Канады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запрещение или ограничение участия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должностных лиц в официальных мероприятиях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отношении которых прямо или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косвенная финансовая заинтересованность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запрещение или ограничение участия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являющихся мероприятиях должностных лиц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финансовая заинтересованность со стороны физических лиц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юридических лиц или данных должностных лиц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ведет переговоры о трудоустройстве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ограничение деятельности бывших военнослужащих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они представляют личные или личные интересы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правительство или их ведомство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такие ограничения могут включать запрет на участие таких должностных лиц в сделанных ими делах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ранее сам курил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их защита запрещена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защита личных интересов путем незаконного использования своего влияния на правительственное ведомство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министерство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они ранее работали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же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использовать конфиденциальную информацию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в ходе выполнения официальных функций на прежней службе в органах государственной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установление запретов и ограничений на образование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подарки и другие блага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установление ограничений на незаконное использование государственного имущества и ресурсов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личных интересах и другие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12: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Опыт Великобритании по противодействию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Антикоррупционное законодательство Великобритании является самым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продвинутым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мире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Индекс восприятия коррупции Великобритании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составил </w:t>
      </w:r>
      <w:r>
        <w:rPr>
          <w:rFonts w:ascii="Times New Roman" w:hAnsi="Times New Roman"/>
          <w:sz w:val="28"/>
          <w:szCs w:val="28"/>
          <w:rtl w:val="0"/>
          <w:lang w:val="ru-RU"/>
        </w:rPr>
        <w:t>81(10-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 место из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был принят закон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противодействии взяточничеству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(The Bribery Act 2010).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Королевская британская служба по борьбе с крупным мошенничеством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(SFO).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Компания может быть признана виновной ни в том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ни одно лицо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имеющее отношение к компании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знало о факте дачи или получения взятки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такой факт вообще отсутствует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означает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 сам факт неиспользования соответствующей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антикоррупционной процедуры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приводит к возбуждению соответствующего дела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независимо от наличия или отсутствия преступного умысла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Процедуры могут включать принятие внутренних кодексов по борьбе с взятками и создание должностей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антикоррупционных комиссаров»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есть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самом деле дела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против компании может быть возбуждено в любой его представителям приходится доказывать себе и невиновности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 коррупционным преступлениям применяется принцип экстерриториальности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Британский суд может начать производство по делу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преступление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деяние или бездействие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совершено в любом государстве мира гражданином или коммерческой организацией Великобритании или гражданином или коммерческой организацией британских пригородных территорий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проживающим на территории Соединенного Королевства и его пригородных территорий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любой компанией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совершающей бизнес в Британии или пригородных территориях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большинство из которых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крупнейшие британские Виргинские острова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являются крупными международными файлами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 коррупционным преступлениям применяется принцип экстерриториальности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Британский суд может начать производство по делу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преступление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деяние или бездействие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совершено в любом государстве мира гражданином или коммерческой организацией Великобритании или гражданином или коммерческой организацией британских пригородных территорий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проживающим на территории Соединенного Королевства и его пригородных территорий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любой компанией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совершающей бизнес в Британии или пригородных территориях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большинство из которых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крупнейшие британские Виргинские острова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являются крупными международными офшорными зонами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Одним из важных направлений борьбы с коррупцией в Великобритании является парламентский контроль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этом наиболее эффективными и широко применяемыми инструментами законодателей являются депутатские запросы и доклады комитетов парламента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13: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Опыт Финляндского государства по противодействию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Финляндия сыбайлас жемқорлық жоқ басқа елдер арасында үшінші орында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Финляндияда арнайы бағдарламалар және сыбайлас жемқорлыққа қарсы іс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қимыл туралы заңдар жоқ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Финляндияда сыбайлас жемқорлыққа қарсы күрес жөніндегі арнайы орган жоқ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Финндарда сән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салтанатқа тарту жоқ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Салтанат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дегенераттарға арналған ортағасырлық шығыс ойын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сауық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Алтын унитазға тек дегенерат қана болады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Финндар өз отбасын өз халқының басқа өкілдерінің есебінен байыту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өз халқына жеккөрушілік екенін біледі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Сондықтан тек ұрықтар ғана түседі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Финдер бюджеттік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яғни халықтық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қаражатты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тарқатты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деп атаған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өз балалары мен немерелеріне жеккөрушілік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өйткені оларға осы жолдармен жүріп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мектептерде білім 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Өз балалары мен немерелерін жек көру тек зиян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Финндар ұры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әрқашан қорқақ екеніне сенімді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 айыптауды және әділ өтемді қорқыныш өмір сүреді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Мұндай адам еркін бола алмайды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Мұндай адам халықтан қорқады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Финн өз балаларын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орналастыру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оларға өте зиян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Егер адам өзі жете алмаса немесе ең болмағанда заңды түрде мұраға кіре алмаса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Білім және өз табыстары арқылы оған жаман болады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Өз балаларына болашақ мәселесін тек ақымақ қоя алады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лауазымды тұлға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егер қызмет уақытында әрекет ету кезеңінде ол сыйлық немесе басқа да пайда беруге келіссе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пара алғаны үшін де жазаланады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spacing w:after="0" w:line="360" w:lineRule="auto"/>
        <w:ind w:left="0"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Бизнес саласындағы сыбайлас жемқорлық қызметі Финляндияның Қылмыстық кодексінің </w:t>
      </w:r>
      <w:r>
        <w:rPr>
          <w:rFonts w:ascii="Times New Roman" w:hAnsi="Times New Roman"/>
          <w:sz w:val="28"/>
          <w:szCs w:val="28"/>
          <w:rtl w:val="0"/>
          <w:lang w:val="ru-RU"/>
        </w:rPr>
        <w:t>30-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тарауында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8-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бөлімдер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өз реттеуін табады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Жеке ұйым пара фактісіне кінәлі деп танылуы мүмкін және сот үкімі күшіне енгеннен кейін мөлшері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мың еуроға дейін жетуі мүмкін айыппұл төлеуге міндетті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Финляндия Қылмыстық кодексінің </w:t>
      </w:r>
      <w:r>
        <w:rPr>
          <w:rFonts w:ascii="Times New Roman" w:hAnsi="Times New Roman"/>
          <w:sz w:val="28"/>
          <w:szCs w:val="28"/>
          <w:rtl w:val="0"/>
          <w:lang w:val="ru-RU"/>
        </w:rPr>
        <w:t>9-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тарауы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Пара беруге немесе пара беруге оқталуға кінәлі деп танылған тұлға Финляндияда бизнес жүргізуге ресми мүмкіндігінен айырылуы мүмкін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(1059/1985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бизнестегі операцияларға тыйым салу туралы Заң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Кәсіпкерлік ортада сыбайлас жемқорлыққа байланысты істердің саны аз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аталған бағыт бойынша заң тәжірибесінің елеулі көлемі әлі жоқ екенін ескере отырып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14: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Опыт Российской Федерации по противодействию коррупции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Индексу восприятия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настоящее время по коррупционным показателям Россия находится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месте рядом с третьими странами мира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Важным элементом борьбы с коррупцией является представление сведений о доходах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закону граждане должны говорить о 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должен быть целый ряд должностей государственной службы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своих доходах и имуществе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о доходах и имуществе своих супругов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гражданин получил кредит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следует также говорить об этих фактах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Подобная проблема между бюрократами даже упоминается в источниках древнего Египта и Месопотамии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России начал борьбу с недобросовестными чиновниками Иван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III,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видит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его дело не закончилось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этот Иван Грозный пытался сделать высокие жалобы на коррупционеров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задумываясь о казниле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Петр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Екатерина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II,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компенсировать его с народа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Советская эпоха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начавшаяся под лозунгом борьбы с взяточничеством и бюрократами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наконец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вызвала их еще больше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последним рейтингом восприятия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опубликованным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список стран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страдающих от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возглавит Дания и выглядит первая десятка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.: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Дания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Новая Зеландия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Финляндия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Швеция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Норвегия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США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Сингапур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Нидерланды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Люксембург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note"/>
          <w:rFonts w:ascii="Times New Roman" w:hAnsi="Times New Roman" w:hint="default"/>
          <w:sz w:val="28"/>
          <w:szCs w:val="28"/>
          <w:rtl w:val="0"/>
          <w:lang w:val="ru-RU"/>
        </w:rPr>
        <w:t>Канада</w:t>
      </w:r>
      <w:r>
        <w:rPr>
          <w:rStyle w:val="note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России создан Совет по противодействию коррупции при Президенте 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специальный отдел при прокуратуре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Постепенно растет число осужденных взяток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1435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1702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15: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Роль международных антикоррупционных организаций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Международные организации по борьбе с коррупцией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*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Организация Объединенных Наций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*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Интерпол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Одним из первых международных документов в рассматриваемой сфере является резолюция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принятая Генеральной Ассамблеей ООН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1975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декабря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Международный день борьбы с коррупцией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Международная академия противодействия коррупции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Вена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Transparency International-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неправительственная международная организация по борьбе с коррупцией и изучению уровня коррупции по всему миру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Международное движение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Transparency International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было основано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году в Берлине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Национальное подразделение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Transparency International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Казахстане создано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1999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и зарегистрировано в качестве общественного фонда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Транспаренси 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Первым исполнительным директором назначен Сергей Злотников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противодействия коррупции Транспаренси Казахстан проводит следующую работу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изучить опыт и теорию борьбы с коррупцией и участие в ней структур гражданского общества в Казахстане и других странах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исследовательская работа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360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распространение правовых знаний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проведение лекций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семинаров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конференций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изучение международного опыта борьбы с коррупцией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center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tabs>
          <w:tab w:val="num" w:pos="1416"/>
        </w:tabs>
        <w:ind w:left="565" w:firstLine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Pa2">
    <w:name w:val="Pa2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21" w:lineRule="atLeast"/>
      <w:ind w:left="0" w:right="0" w:firstLine="0"/>
      <w:jc w:val="left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note">
    <w:name w:val="note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